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21" w:rsidRDefault="00F021F9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博看新版电脑专区使用说明</w:t>
      </w:r>
    </w:p>
    <w:p w:rsidR="00D24421" w:rsidRDefault="00F021F9">
      <w:pPr>
        <w:jc w:val="left"/>
        <w:rPr>
          <w:sz w:val="28"/>
          <w:szCs w:val="28"/>
        </w:rPr>
      </w:pPr>
      <w:r>
        <w:rPr>
          <w:rFonts w:hAnsi="宋体" w:cs="宋体" w:hint="eastAsia"/>
          <w:noProof/>
          <w:kern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69215</wp:posOffset>
            </wp:positionV>
            <wp:extent cx="1806575" cy="625475"/>
            <wp:effectExtent l="0" t="0" r="3175" b="3175"/>
            <wp:wrapSquare wrapText="bothSides"/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24421" w:rsidRDefault="00D24421">
      <w:pPr>
        <w:jc w:val="left"/>
        <w:rPr>
          <w:sz w:val="28"/>
          <w:szCs w:val="28"/>
        </w:rPr>
      </w:pPr>
    </w:p>
    <w:p w:rsidR="005D4B03" w:rsidRDefault="005D4B03" w:rsidP="005D4B03">
      <w:pPr>
        <w:adjustRightInd w:val="0"/>
        <w:snapToGrid w:val="0"/>
        <w:spacing w:line="300" w:lineRule="auto"/>
        <w:rPr>
          <w:rFonts w:asciiTheme="minorEastAsia" w:hAnsiTheme="minorEastAsia"/>
          <w:color w:val="0000FF"/>
          <w:sz w:val="30"/>
          <w:szCs w:val="30"/>
        </w:rPr>
      </w:pPr>
      <w:r>
        <w:rPr>
          <w:rFonts w:ascii="楷体" w:eastAsia="楷体" w:hAnsi="楷体" w:cs="宋体" w:hint="eastAsia"/>
          <w:kern w:val="0"/>
          <w:sz w:val="30"/>
          <w:szCs w:val="30"/>
        </w:rPr>
        <w:t>网址：</w:t>
      </w:r>
      <w:hyperlink r:id="rId9" w:history="1">
        <w:r>
          <w:rPr>
            <w:rStyle w:val="a3"/>
            <w:rFonts w:ascii="楷体" w:eastAsia="楷体" w:hAnsi="楷体" w:cs="宋体" w:hint="eastAsia"/>
            <w:color w:val="0000FF"/>
            <w:kern w:val="0"/>
            <w:sz w:val="30"/>
            <w:szCs w:val="30"/>
          </w:rPr>
          <w:t>http://zq.bookan.com.</w:t>
        </w:r>
        <w:bookmarkStart w:id="0" w:name="_GoBack"/>
        <w:bookmarkEnd w:id="0"/>
        <w:r>
          <w:rPr>
            <w:rStyle w:val="a3"/>
            <w:rFonts w:ascii="楷体" w:eastAsia="楷体" w:hAnsi="楷体" w:cs="宋体" w:hint="eastAsia"/>
            <w:color w:val="0000FF"/>
            <w:kern w:val="0"/>
            <w:sz w:val="30"/>
            <w:szCs w:val="30"/>
          </w:rPr>
          <w:t>cn/?t=index&amp;id=21206</w:t>
        </w:r>
      </w:hyperlink>
    </w:p>
    <w:p w:rsidR="005D4B03" w:rsidRDefault="005D4B03" w:rsidP="005D4B03">
      <w:pPr>
        <w:widowControl/>
        <w:spacing w:before="100" w:beforeAutospacing="1" w:after="100" w:afterAutospacing="1" w:line="400" w:lineRule="exact"/>
        <w:jc w:val="left"/>
        <w:rPr>
          <w:rStyle w:val="a4"/>
          <w:rFonts w:ascii="楷体" w:eastAsia="楷体" w:hAnsi="楷体" w:cs="宋体"/>
          <w:kern w:val="0"/>
          <w:sz w:val="30"/>
          <w:szCs w:val="30"/>
        </w:rPr>
      </w:pPr>
      <w:r>
        <w:rPr>
          <w:rFonts w:ascii="楷体" w:eastAsia="楷体" w:hAnsi="楷体" w:cs="宋体" w:hint="eastAsia"/>
          <w:kern w:val="0"/>
          <w:sz w:val="30"/>
          <w:szCs w:val="30"/>
        </w:rPr>
        <w:t>机构账号：</w:t>
      </w:r>
      <w:r>
        <w:rPr>
          <w:rStyle w:val="a4"/>
          <w:rFonts w:ascii="楷体" w:eastAsia="楷体" w:hAnsi="楷体" w:cs="宋体" w:hint="eastAsia"/>
          <w:b/>
          <w:bCs/>
          <w:kern w:val="0"/>
          <w:sz w:val="30"/>
          <w:szCs w:val="30"/>
        </w:rPr>
        <w:t>syphulib</w:t>
      </w:r>
    </w:p>
    <w:p w:rsidR="005D4B03" w:rsidRDefault="005D4B03">
      <w:pPr>
        <w:widowControl/>
        <w:spacing w:before="100" w:beforeAutospacing="1" w:after="100" w:afterAutospacing="1" w:line="400" w:lineRule="exact"/>
        <w:ind w:firstLineChars="200" w:firstLine="480"/>
        <w:jc w:val="left"/>
        <w:rPr>
          <w:rFonts w:ascii="楷体" w:eastAsia="楷体" w:hAnsi="楷体" w:cs="宋体" w:hint="eastAsia"/>
          <w:kern w:val="0"/>
          <w:sz w:val="24"/>
        </w:rPr>
      </w:pPr>
    </w:p>
    <w:p w:rsidR="00D24421" w:rsidRDefault="00F021F9">
      <w:pPr>
        <w:widowControl/>
        <w:spacing w:before="100" w:beforeAutospacing="1" w:after="100" w:afterAutospacing="1" w:line="400" w:lineRule="exact"/>
        <w:ind w:firstLineChars="200" w:firstLine="48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号外，号外！！！博看专区升级了，新增</w:t>
      </w:r>
      <w:r>
        <w:rPr>
          <w:rFonts w:ascii="楷体" w:eastAsia="楷体" w:hAnsi="楷体" w:cs="宋体" w:hint="eastAsia"/>
          <w:kern w:val="0"/>
          <w:sz w:val="24"/>
        </w:rPr>
        <w:t>10000</w:t>
      </w:r>
      <w:r>
        <w:rPr>
          <w:rFonts w:ascii="楷体" w:eastAsia="楷体" w:hAnsi="楷体" w:cs="宋体" w:hint="eastAsia"/>
          <w:kern w:val="0"/>
          <w:sz w:val="24"/>
        </w:rPr>
        <w:t>余册电子图书，</w:t>
      </w:r>
      <w:r>
        <w:rPr>
          <w:rFonts w:ascii="楷体" w:eastAsia="楷体" w:hAnsi="楷体" w:cs="宋体" w:hint="eastAsia"/>
          <w:kern w:val="0"/>
          <w:sz w:val="24"/>
        </w:rPr>
        <w:t>全新版本，全新界面，全新浏览模式，带来阅读新体验！</w:t>
      </w:r>
    </w:p>
    <w:p w:rsidR="00D24421" w:rsidRDefault="00F021F9">
      <w:pPr>
        <w:widowControl/>
        <w:spacing w:before="100" w:beforeAutospacing="1" w:after="100" w:afterAutospacing="1" w:line="380" w:lineRule="exact"/>
        <w:ind w:firstLineChars="200" w:firstLine="48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博看数据库作为全球第一中文报刊网，收录</w:t>
      </w:r>
      <w:r>
        <w:rPr>
          <w:rFonts w:ascii="楷体" w:eastAsia="楷体" w:hAnsi="楷体" w:cs="宋体" w:hint="eastAsia"/>
          <w:kern w:val="0"/>
          <w:sz w:val="24"/>
        </w:rPr>
        <w:t>3700</w:t>
      </w:r>
      <w:r>
        <w:rPr>
          <w:rFonts w:ascii="楷体" w:eastAsia="楷体" w:hAnsi="楷体" w:cs="宋体" w:hint="eastAsia"/>
          <w:kern w:val="0"/>
          <w:sz w:val="24"/>
        </w:rPr>
        <w:t>种畅销期刊及学术边缘期刊，</w:t>
      </w:r>
      <w:r>
        <w:rPr>
          <w:rFonts w:ascii="楷体" w:eastAsia="楷体" w:hAnsi="楷体" w:cs="宋体" w:hint="eastAsia"/>
          <w:kern w:val="0"/>
          <w:sz w:val="24"/>
        </w:rPr>
        <w:t>10000</w:t>
      </w:r>
      <w:r>
        <w:rPr>
          <w:rFonts w:ascii="楷体" w:eastAsia="楷体" w:hAnsi="楷体" w:cs="宋体" w:hint="eastAsia"/>
          <w:kern w:val="0"/>
          <w:sz w:val="24"/>
        </w:rPr>
        <w:t>余册精品畅销图书</w:t>
      </w:r>
      <w:r>
        <w:rPr>
          <w:rFonts w:ascii="楷体" w:eastAsia="楷体" w:hAnsi="楷体" w:cs="宋体" w:hint="eastAsia"/>
          <w:kern w:val="0"/>
          <w:sz w:val="24"/>
        </w:rPr>
        <w:t>及</w:t>
      </w:r>
      <w:r>
        <w:rPr>
          <w:rFonts w:ascii="楷体" w:eastAsia="楷体" w:hAnsi="楷体" w:cs="宋体" w:hint="eastAsia"/>
          <w:kern w:val="0"/>
          <w:sz w:val="24"/>
        </w:rPr>
        <w:t>500</w:t>
      </w:r>
      <w:r>
        <w:rPr>
          <w:rFonts w:ascii="楷体" w:eastAsia="楷体" w:hAnsi="楷体" w:cs="宋体" w:hint="eastAsia"/>
          <w:kern w:val="0"/>
          <w:sz w:val="24"/>
        </w:rPr>
        <w:t>多种报纸数据库整合系统，</w:t>
      </w:r>
      <w:r>
        <w:rPr>
          <w:rFonts w:ascii="楷体" w:eastAsia="楷体" w:hAnsi="楷体" w:cs="宋体" w:hint="eastAsia"/>
          <w:kern w:val="0"/>
          <w:sz w:val="24"/>
        </w:rPr>
        <w:t>。</w:t>
      </w:r>
      <w:r>
        <w:rPr>
          <w:rFonts w:ascii="楷体" w:eastAsia="楷体" w:hAnsi="楷体" w:cs="宋体" w:hint="eastAsia"/>
          <w:kern w:val="0"/>
          <w:sz w:val="24"/>
        </w:rPr>
        <w:t>我们经常订阅的报刊几乎都囊括其中；包括：时政民生、党政军事、文学文艺、时尚娱乐、医药健康、财经管理、农村农业、科技科普、家庭生活、教学研究、教育教学、体育运动等专辑，日更新量达</w:t>
      </w:r>
      <w:r>
        <w:rPr>
          <w:rFonts w:ascii="楷体" w:eastAsia="楷体" w:hAnsi="楷体" w:cs="宋体" w:hint="eastAsia"/>
          <w:kern w:val="0"/>
          <w:sz w:val="24"/>
        </w:rPr>
        <w:t>80-100</w:t>
      </w:r>
      <w:r>
        <w:rPr>
          <w:rFonts w:ascii="楷体" w:eastAsia="楷体" w:hAnsi="楷体" w:cs="宋体" w:hint="eastAsia"/>
          <w:kern w:val="0"/>
          <w:sz w:val="24"/>
        </w:rPr>
        <w:t>种，与纸刊同步面世。过刊</w:t>
      </w:r>
      <w:r>
        <w:rPr>
          <w:rFonts w:ascii="楷体" w:eastAsia="楷体" w:hAnsi="楷体" w:cs="宋体" w:hint="eastAsia"/>
          <w:kern w:val="0"/>
          <w:sz w:val="24"/>
        </w:rPr>
        <w:t>最早可</w:t>
      </w:r>
      <w:r>
        <w:rPr>
          <w:rFonts w:ascii="楷体" w:eastAsia="楷体" w:hAnsi="楷体" w:cs="宋体" w:hint="eastAsia"/>
          <w:kern w:val="0"/>
          <w:sz w:val="24"/>
        </w:rPr>
        <w:t>回溯到</w:t>
      </w:r>
      <w:r>
        <w:rPr>
          <w:rFonts w:ascii="楷体" w:eastAsia="楷体" w:hAnsi="楷体" w:cs="宋体" w:hint="eastAsia"/>
          <w:kern w:val="0"/>
          <w:sz w:val="24"/>
        </w:rPr>
        <w:t>2006</w:t>
      </w:r>
      <w:r>
        <w:rPr>
          <w:rFonts w:ascii="楷体" w:eastAsia="楷体" w:hAnsi="楷体" w:cs="宋体" w:hint="eastAsia"/>
          <w:kern w:val="0"/>
          <w:sz w:val="24"/>
        </w:rPr>
        <w:t>年，以方便读者查询阅读。</w:t>
      </w:r>
    </w:p>
    <w:p w:rsidR="00D24421" w:rsidRDefault="00F021F9">
      <w:pPr>
        <w:widowControl/>
        <w:spacing w:before="100" w:beforeAutospacing="1" w:after="100" w:afterAutospacing="1" w:line="380" w:lineRule="exact"/>
        <w:ind w:firstLineChars="150" w:firstLine="36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图书多为读者喜爱和关注的畅销热门图书，分为：新书推荐、经典名著，党政军事、经济职场、人文社科、文学艺术、少儿幼教、情感家庭、时尚娱乐、教学科技等专辑。</w:t>
      </w:r>
    </w:p>
    <w:p w:rsidR="00D24421" w:rsidRDefault="00F021F9">
      <w:pPr>
        <w:widowControl/>
        <w:spacing w:before="100" w:beforeAutospacing="1" w:after="100" w:afterAutospacing="1" w:line="380" w:lineRule="exact"/>
        <w:ind w:firstLineChars="150" w:firstLine="36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报纸为国家及省市级重要报纸，及各地区读者喜爱的报纸。</w:t>
      </w:r>
    </w:p>
    <w:p w:rsidR="00D24421" w:rsidRDefault="00F021F9">
      <w:pPr>
        <w:widowControl/>
        <w:spacing w:before="100" w:beforeAutospacing="1" w:after="100" w:afterAutospacing="1" w:line="380" w:lineRule="exact"/>
        <w:ind w:firstLineChars="100" w:firstLine="24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数据库提供原貌版、文本版两种阅读形式，点击鼠标即可自由阅读，以满足读者阅读的感观享受，文本版实现了随时复制、粘贴、编辑等功能，以满足读者写作的要求，更好的为科研教学服务</w:t>
      </w:r>
      <w:r>
        <w:rPr>
          <w:rFonts w:ascii="楷体" w:eastAsia="楷体" w:hAnsi="楷体" w:cs="宋体" w:hint="eastAsia"/>
          <w:kern w:val="0"/>
          <w:sz w:val="24"/>
        </w:rPr>
        <w:t>，</w:t>
      </w:r>
      <w:r>
        <w:rPr>
          <w:rFonts w:ascii="楷体" w:eastAsia="楷体" w:hAnsi="楷体" w:cs="宋体" w:hint="eastAsia"/>
          <w:kern w:val="0"/>
          <w:sz w:val="24"/>
        </w:rPr>
        <w:t>并且原貌版与文本版</w:t>
      </w:r>
      <w:r>
        <w:rPr>
          <w:rFonts w:ascii="楷体" w:eastAsia="楷体" w:hAnsi="楷体" w:cs="宋体" w:hint="eastAsia"/>
          <w:kern w:val="0"/>
          <w:sz w:val="24"/>
        </w:rPr>
        <w:t>支持一键</w:t>
      </w:r>
      <w:r>
        <w:rPr>
          <w:rFonts w:ascii="楷体" w:eastAsia="楷体" w:hAnsi="楷体" w:cs="宋体" w:hint="eastAsia"/>
          <w:kern w:val="0"/>
          <w:sz w:val="24"/>
        </w:rPr>
        <w:t>转换。</w:t>
      </w:r>
      <w:r>
        <w:rPr>
          <w:rFonts w:ascii="楷体" w:eastAsia="楷体" w:hAnsi="楷体" w:cs="宋体" w:hint="eastAsia"/>
          <w:kern w:val="0"/>
          <w:sz w:val="24"/>
        </w:rPr>
        <w:t>同时所有资源支持博看</w:t>
      </w:r>
      <w:r>
        <w:rPr>
          <w:rFonts w:ascii="楷体" w:eastAsia="楷体" w:hAnsi="楷体" w:cs="宋体" w:hint="eastAsia"/>
          <w:kern w:val="0"/>
          <w:sz w:val="24"/>
        </w:rPr>
        <w:t>APP</w:t>
      </w:r>
      <w:r>
        <w:rPr>
          <w:rFonts w:ascii="楷体" w:eastAsia="楷体" w:hAnsi="楷体" w:cs="宋体" w:hint="eastAsia"/>
          <w:kern w:val="0"/>
          <w:sz w:val="24"/>
        </w:rPr>
        <w:t>和微信双扫码功能，实现了与手机移动阅读</w:t>
      </w:r>
      <w:r>
        <w:rPr>
          <w:rFonts w:ascii="楷体" w:eastAsia="楷体" w:hAnsi="楷体" w:cs="宋体" w:hint="eastAsia"/>
          <w:kern w:val="0"/>
          <w:sz w:val="24"/>
        </w:rPr>
        <w:t>的完美结合。</w:t>
      </w:r>
      <w:r>
        <w:rPr>
          <w:rFonts w:ascii="楷体" w:eastAsia="楷体" w:hAnsi="楷体" w:cs="宋体" w:hint="eastAsia"/>
          <w:kern w:val="0"/>
          <w:sz w:val="24"/>
        </w:rPr>
        <w:t>无需下载任何阅读器，打开</w:t>
      </w:r>
      <w:r>
        <w:rPr>
          <w:rFonts w:ascii="楷体" w:eastAsia="楷体" w:hAnsi="楷体" w:cs="宋体" w:hint="eastAsia"/>
          <w:kern w:val="0"/>
          <w:sz w:val="24"/>
        </w:rPr>
        <w:t>浏览器</w:t>
      </w:r>
      <w:r>
        <w:rPr>
          <w:rFonts w:ascii="楷体" w:eastAsia="楷体" w:hAnsi="楷体" w:cs="宋体" w:hint="eastAsia"/>
          <w:kern w:val="0"/>
          <w:sz w:val="24"/>
        </w:rPr>
        <w:t>就可直接阅读</w:t>
      </w:r>
      <w:r>
        <w:rPr>
          <w:rFonts w:ascii="楷体" w:eastAsia="楷体" w:hAnsi="楷体" w:cs="宋体" w:hint="eastAsia"/>
          <w:kern w:val="0"/>
          <w:sz w:val="24"/>
        </w:rPr>
        <w:t>，让你拥有美妙的数字阅读感受</w:t>
      </w:r>
      <w:r>
        <w:rPr>
          <w:rFonts w:ascii="楷体" w:eastAsia="楷体" w:hAnsi="楷体" w:cs="宋体" w:hint="eastAsia"/>
          <w:kern w:val="0"/>
          <w:sz w:val="24"/>
        </w:rPr>
        <w:t>。</w:t>
      </w:r>
    </w:p>
    <w:p w:rsidR="005D4B03" w:rsidRDefault="005D4B03">
      <w:pPr>
        <w:widowControl/>
        <w:spacing w:before="100" w:beforeAutospacing="1" w:after="100" w:afterAutospacing="1" w:line="400" w:lineRule="exact"/>
        <w:jc w:val="left"/>
        <w:rPr>
          <w:rFonts w:ascii="楷体" w:eastAsia="楷体" w:hAnsi="楷体" w:cs="宋体" w:hint="eastAsia"/>
          <w:kern w:val="0"/>
          <w:sz w:val="24"/>
        </w:rPr>
      </w:pPr>
    </w:p>
    <w:p w:rsidR="00D24421" w:rsidRDefault="00F021F9">
      <w:pPr>
        <w:widowControl/>
        <w:spacing w:before="100" w:beforeAutospacing="1" w:after="100" w:afterAutospacing="1" w:line="400" w:lineRule="exact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下面为大家介绍一下，新版博看专区的使用攻略！</w:t>
      </w:r>
    </w:p>
    <w:p w:rsidR="00D24421" w:rsidRDefault="00F021F9">
      <w:pPr>
        <w:widowControl/>
        <w:spacing w:before="100" w:beforeAutospacing="1" w:after="100" w:afterAutospacing="1" w:line="400" w:lineRule="exact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首先让我们一起看看新版专区，新样貌！</w:t>
      </w:r>
    </w:p>
    <w:p w:rsidR="00D24421" w:rsidRDefault="00F021F9">
      <w:pPr>
        <w:widowControl/>
        <w:spacing w:before="100" w:beforeAutospacing="1" w:after="100" w:afterAutospacing="1" w:line="400" w:lineRule="exact"/>
        <w:jc w:val="left"/>
        <w:rPr>
          <w:rFonts w:ascii="楷体" w:eastAsia="楷体" w:hAnsi="楷体" w:cs="宋体"/>
          <w:color w:val="FF0000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8"/>
          <w:szCs w:val="28"/>
        </w:rPr>
        <w:lastRenderedPageBreak/>
        <w:t>1.</w:t>
      </w:r>
      <w:r>
        <w:rPr>
          <w:rFonts w:ascii="楷体" w:eastAsia="楷体" w:hAnsi="楷体" w:cs="宋体" w:hint="eastAsia"/>
          <w:kern w:val="0"/>
          <w:sz w:val="28"/>
          <w:szCs w:val="28"/>
        </w:rPr>
        <w:t>读者可通过沈阳药科大学图书馆官方网站进入“博看畅销期刊数据库”，或通过网站：</w:t>
      </w:r>
      <w:r>
        <w:rPr>
          <w:rFonts w:ascii="楷体" w:eastAsia="楷体" w:hAnsi="楷体" w:cs="宋体" w:hint="eastAsia"/>
          <w:color w:val="FF0000"/>
          <w:kern w:val="0"/>
          <w:sz w:val="28"/>
          <w:szCs w:val="28"/>
        </w:rPr>
        <w:t>http://zq.bookan.com.cn/?t=index&amp;id=21206</w:t>
      </w:r>
      <w:r>
        <w:rPr>
          <w:rFonts w:ascii="楷体" w:eastAsia="楷体" w:hAnsi="楷体" w:cs="宋体" w:hint="eastAsia"/>
          <w:kern w:val="0"/>
          <w:sz w:val="28"/>
          <w:szCs w:val="28"/>
        </w:rPr>
        <w:t>进入首页</w:t>
      </w:r>
      <w:r>
        <w:rPr>
          <w:rFonts w:ascii="楷体" w:eastAsia="楷体" w:hAnsi="楷体" w:cs="宋体" w:hint="eastAsia"/>
          <w:kern w:val="0"/>
          <w:sz w:val="28"/>
          <w:szCs w:val="28"/>
        </w:rPr>
        <w:t>；</w:t>
      </w:r>
    </w:p>
    <w:p w:rsidR="00D24421" w:rsidRDefault="00D24421">
      <w:pPr>
        <w:jc w:val="left"/>
        <w:rPr>
          <w:sz w:val="28"/>
          <w:szCs w:val="28"/>
        </w:rPr>
      </w:pPr>
    </w:p>
    <w:p w:rsidR="00D24421" w:rsidRDefault="00F021F9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0500" cy="5960745"/>
            <wp:effectExtent l="0" t="0" r="6350" b="190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21" w:rsidRDefault="00D24421">
      <w:pPr>
        <w:rPr>
          <w:sz w:val="28"/>
          <w:szCs w:val="28"/>
        </w:rPr>
        <w:sectPr w:rsidR="00D244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24421" w:rsidRDefault="00F021F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新增</w:t>
      </w:r>
      <w:r>
        <w:rPr>
          <w:rFonts w:hint="eastAsia"/>
          <w:sz w:val="28"/>
          <w:szCs w:val="28"/>
        </w:rPr>
        <w:t>10000</w:t>
      </w:r>
      <w:r>
        <w:rPr>
          <w:rFonts w:hint="eastAsia"/>
          <w:sz w:val="28"/>
          <w:szCs w:val="28"/>
        </w:rPr>
        <w:t>种畅销电子图书</w:t>
      </w:r>
    </w:p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</w:rPr>
      </w:pPr>
      <w:r>
        <w:rPr>
          <w:sz w:val="28"/>
        </w:rPr>
        <w:pict>
          <v:rect id="_x0000_s1026" style="position:absolute;left:0;text-align:left;margin-left:60.65pt;margin-top:210.65pt;width:33.75pt;height:133.5pt;z-index:263735296;mso-position-vertical-relative:page;v-text-anchor:middle" o:gfxdata="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3I&#10;c4nXAAAACwEAAA8AAAAAAAAAAQAgAAAAIgAAAGRycy9kb3ducmV2LnhtbFBLAQIUABQAAAAIAIdO&#10;4kDaANqfXQIAAIkEAAAOAAAAAAAAAAEAIAAAACYBAABkcnMvZTJvRG9jLnhtbFBLBQYAAAAABgAG&#10;AFkBAAD1BQAAAAA=&#10;" filled="f" strokecolor="red" strokeweight="2.25pt">
            <w10:wrap anchory="page"/>
            <w10:anchorlock/>
          </v:rect>
        </w:pict>
      </w:r>
      <w:r w:rsidR="00F021F9">
        <w:rPr>
          <w:noProof/>
          <w:sz w:val="28"/>
        </w:rPr>
        <w:drawing>
          <wp:inline distT="0" distB="0" distL="114300" distR="114300">
            <wp:extent cx="5266055" cy="4003040"/>
            <wp:effectExtent l="0" t="0" r="10795" b="165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21" w:rsidRDefault="00F021F9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114300" distR="114300">
            <wp:extent cx="5272405" cy="2687320"/>
            <wp:effectExtent l="0" t="0" r="4445" b="1778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  <w:szCs w:val="28"/>
        </w:rPr>
        <w:sectPr w:rsidR="00D244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24421">
        <w:rPr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.45pt;margin-top:561.5pt;width:54.65pt;height:38.95pt;z-index:260387840" o:gfxdata="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AtU8O1QAAAAsBAAAPAAAAAAAAAAEAIAAAACIAAABkcnMv&#10;ZG93bnJldi54bWxQSwECFAAUAAAACACHTuJAueDgxD8CAABOBAAADgAAAAAAAAABACAAAAAkAQAA&#10;ZHJzL2Uyb0RvYy54bWxQSwUGAAAAAAYABgBZAQAA1QUAAAAA&#10;" fillcolor="white [3201]" stroked="f" strokeweight=".5pt">
            <v:textbox>
              <w:txbxContent>
                <w:p w:rsidR="00D24421" w:rsidRDefault="00F021F9">
                  <w:pPr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文本转成原貌</w:t>
                  </w:r>
                </w:p>
              </w:txbxContent>
            </v:textbox>
          </v:shape>
        </w:pict>
      </w:r>
      <w:r w:rsidRPr="00D24421">
        <w:rPr>
          <w:sz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2.65pt;margin-top:606.2pt;width:48.25pt;height:11.6pt;z-index:260385792;v-text-anchor:middle" o:gfxdata="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saaHI9cAAAALAQAADwAAAAAAAAABACAAAAAi&#10;AAAAZHJzL2Rvd25yZXYueG1sUEsBAhQAFAAAAAgAh07iQD5rtgV9AgAA3QQAAA4AAAAAAAAAAQAg&#10;AAAAJgEAAGRycy9lMm9Eb2MueG1sUEsFBgAAAAAGAAYAWQEAABUGAAAAAA==&#10;" adj="19004" fillcolor="#ffc000 [3207]" strokecolor="#bc8c00" strokeweight="1pt"/>
        </w:pict>
      </w:r>
    </w:p>
    <w:p w:rsidR="00D24421" w:rsidRDefault="00F021F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期刊、图书和报纸一应俱全</w:t>
      </w:r>
    </w:p>
    <w:p w:rsidR="00D24421" w:rsidRDefault="00D24421">
      <w:pPr>
        <w:rPr>
          <w:sz w:val="28"/>
          <w:szCs w:val="28"/>
        </w:rPr>
      </w:pPr>
      <w:r w:rsidRPr="00D24421">
        <w:rPr>
          <w:sz w:val="28"/>
        </w:rPr>
        <w:pict>
          <v:shape id=" 1" o:spid="_x0000_s1036" style="position:absolute;left:0;text-align:left;margin-left:69.65pt;margin-top:240.5pt;width:78.75pt;height:84.75pt;rotation:-67;z-index:263737344;mso-position-vertical-relative:page;v-text-anchor:middle" coordsize="2860172,2023853" o:spt="100" o:gfxdata="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" adj="0,,0" path="m2723651,817v45257,-4166,80845,7728,103284,32520c2828146,33729,2828970,34520,2829774,35326v30671,30713,39708,83034,19839,149681l2807494,326285r-327342,999855l2479216,1322755r-130311,398711l2280556,1058272r-54218,45401c1323053,1809646,162385,2005519,,2023853,722027,1807246,1311081,1275400,1702841,735848l1811294,575004,1151281,506068,2640411,20803r34888,-10349c2692405,5379,2708565,2206,2723651,817xe" fillcolor="#5b9bd5 [3204]" stroked="f" strokeweight="1pt">
            <v:stroke joinstyle="miter"/>
            <v:formulas/>
            <v:path o:connecttype="segments" o:connectlocs="952387,434;988502,17729;989495,18787;996432,98390;981704,173524;867242,705267;866914,703467;821348,915509;797448,562809;778490,586955;0,1076325;595437,391338;633360,305798;402571,269136;923280,11063;935479,5559;952387,434" o:connectangles="0,0,0,0,0,0,0,0,0,0,0,0,0,0,0,0,0"/>
            <w10:wrap anchory="page"/>
            <w10:anchorlock/>
          </v:shape>
        </w:pict>
      </w:r>
    </w:p>
    <w:p w:rsidR="00D24421" w:rsidRDefault="00D24421">
      <w:pPr>
        <w:jc w:val="center"/>
        <w:rPr>
          <w:sz w:val="28"/>
        </w:rPr>
      </w:pPr>
      <w:r>
        <w:rPr>
          <w:sz w:val="28"/>
        </w:rPr>
        <w:pict>
          <v:rect id="_x0000_s1035" style="position:absolute;left:0;text-align:left;margin-left:39.65pt;margin-top:209.1pt;width:76.5pt;height:14.25pt;z-index:263736320;mso-position-vertical-relative:page;v-text-anchor:middle" o:gfxdata="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8cH&#10;ItgAAAAKAQAADwAAAAAAAAABACAAAAAiAAAAZHJzL2Rvd25yZXYueG1sUEsBAhQAFAAAAAgAh07i&#10;QEBWXUVbAgAAiAQAAA4AAAAAAAAAAQAgAAAAJwEAAGRycy9lMm9Eb2MueG1sUEsFBgAAAAAGAAYA&#10;WQEAAPQFAAAAAA==&#10;" filled="f" strokecolor="red" strokeweight="2.25pt">
            <w10:wrap anchory="page"/>
            <w10:anchorlock/>
          </v:rect>
        </w:pict>
      </w:r>
      <w:r w:rsidR="00F021F9">
        <w:rPr>
          <w:noProof/>
          <w:sz w:val="28"/>
        </w:rPr>
        <w:drawing>
          <wp:inline distT="0" distB="0" distL="114300" distR="114300">
            <wp:extent cx="5273040" cy="4145280"/>
            <wp:effectExtent l="0" t="0" r="3810" b="762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21" w:rsidRDefault="00F021F9">
      <w:pPr>
        <w:jc w:val="center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114300" distR="114300">
            <wp:extent cx="5270500" cy="2657475"/>
            <wp:effectExtent l="0" t="0" r="6350" b="952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  <w:szCs w:val="28"/>
        </w:rPr>
      </w:pP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</w:t>
      </w:r>
      <w:r>
        <w:rPr>
          <w:rFonts w:hint="eastAsia"/>
          <w:sz w:val="28"/>
          <w:szCs w:val="28"/>
        </w:rPr>
        <w:t>期刊、图书双扫码功能（微信扫码在线阅读，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扫码离线阅读）</w:t>
      </w:r>
    </w:p>
    <w:p w:rsidR="00D24421" w:rsidRDefault="00F021F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4173855"/>
            <wp:effectExtent l="0" t="0" r="3810" b="1714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421" w:rsidRPr="00D24421">
        <w:pict>
          <v:shape id=" 160" o:spid="_x0000_s1034" style="position:absolute;left:0;text-align:left;margin-left:332.9pt;margin-top:141.7pt;width:68.25pt;height:60pt;rotation:168;z-index:287892480;mso-position-horizontal-relative:text;mso-position-vertical-relative:page;v-text-anchor:middle" coordsize="2860172,2023853" o:spt="100" o:gfxdata="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" adj="0,,0" path="m2723651,817v45257,-4166,80845,7728,103284,32520c2828146,33729,2828970,34520,2829774,35326v30671,30713,39708,83034,19839,149681l2807494,326285r-327342,999855l2479216,1322755r-130311,398711l2280556,1058272r-54218,45401c1323053,1809646,162385,2005519,,2023853,722027,1807246,1311081,1275400,1702841,735848l1811294,575004,1151281,506068,2640411,20803r34888,-10349c2692405,5379,2708565,2206,2723651,817xe" fillcolor="#5b9bd5 [3204]" stroked="f" strokeweight="1pt">
            <v:stroke joinstyle="miter"/>
            <v:formulas/>
            <v:path o:connecttype="segments" o:connectlocs="825402,307;856702,12551;857562,13300;863575,69656;850810,122849;751609,499304;751326,498029;711835,648148;691122,398449;674691,415543;0,762000;516045,277053;548912,216494;348895,190539;800176,7832;810749,3936;825402,307" o:connectangles="0,0,0,0,0,0,0,0,0,0,0,0,0,0,0,0,0"/>
            <w10:wrap anchory="page"/>
            <w10:anchorlock/>
          </v:shape>
        </w:pict>
      </w:r>
      <w:r w:rsidR="00D24421" w:rsidRPr="00D24421">
        <w:pict>
          <v:rect id="_x0000_s1033" style="position:absolute;left:0;text-align:left;margin-left:308.9pt;margin-top:111.55pt;width:100.5pt;height:60pt;z-index:287891456;mso-position-horizontal-relative:text;mso-position-vertical-relative:text;v-text-anchor:middle" o:gfxdata="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8Xe5zX&#10;AAAACwEAAA8AAAAAAAAAAQAgAAAAIgAAAGRycy9kb3ducmV2LnhtbFBLAQIUABQAAAAIAIdO4kDq&#10;sOKzWgIAAIsEAAAOAAAAAAAAAAEAIAAAACYBAABkcnMvZTJvRG9jLnhtbFBLBQYAAAAABgAGAFkB&#10;AADyBQAAAAA=&#10;" filled="f" strokecolor="red" strokeweight="3pt"/>
        </w:pict>
      </w: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期刊目录、往期查询</w:t>
      </w:r>
    </w:p>
    <w:p w:rsidR="00D24421" w:rsidRDefault="00F021F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3562350"/>
            <wp:effectExtent l="0" t="0" r="635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F021F9">
      <w:r>
        <w:rPr>
          <w:rFonts w:hint="eastAsia"/>
          <w:sz w:val="28"/>
          <w:szCs w:val="28"/>
        </w:rPr>
        <w:lastRenderedPageBreak/>
        <w:t>6.</w:t>
      </w:r>
      <w:r>
        <w:rPr>
          <w:rFonts w:hint="eastAsia"/>
          <w:sz w:val="28"/>
          <w:szCs w:val="28"/>
        </w:rPr>
        <w:t>期刊、图书：原貌阅读与文本阅读</w:t>
      </w:r>
    </w:p>
    <w:p w:rsidR="00D24421" w:rsidRDefault="00D24421"/>
    <w:p w:rsidR="00D24421" w:rsidRDefault="00F021F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2829560"/>
            <wp:effectExtent l="0" t="0" r="1524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D24421"/>
    <w:p w:rsidR="00D24421" w:rsidRDefault="00D24421"/>
    <w:p w:rsidR="00D24421" w:rsidRDefault="00F021F9">
      <w:r>
        <w:rPr>
          <w:noProof/>
        </w:rPr>
        <w:drawing>
          <wp:inline distT="0" distB="0" distL="114300" distR="114300">
            <wp:extent cx="5266055" cy="2738755"/>
            <wp:effectExtent l="0" t="0" r="10795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D24421"/>
    <w:p w:rsidR="00D24421" w:rsidRDefault="00F021F9">
      <w:pPr>
        <w:rPr>
          <w:sz w:val="28"/>
          <w:szCs w:val="28"/>
        </w:rPr>
      </w:pPr>
      <w:r>
        <w:rPr>
          <w:rFonts w:hint="eastAsia"/>
          <w:color w:val="FF0000"/>
          <w:sz w:val="30"/>
          <w:szCs w:val="30"/>
        </w:rPr>
        <w:t>注</w:t>
      </w:r>
      <w:r>
        <w:rPr>
          <w:rFonts w:hint="eastAsia"/>
        </w:rPr>
        <w:t>：</w:t>
      </w:r>
      <w:r>
        <w:rPr>
          <w:rFonts w:hint="eastAsia"/>
          <w:sz w:val="30"/>
          <w:szCs w:val="30"/>
        </w:rPr>
        <w:t>文本版可直接复制、粘贴</w:t>
      </w:r>
    </w:p>
    <w:p w:rsidR="00D24421" w:rsidRDefault="00D24421"/>
    <w:p w:rsidR="00D24421" w:rsidRDefault="00D24421"/>
    <w:p w:rsidR="00D24421" w:rsidRDefault="00D24421"/>
    <w:p w:rsidR="00D24421" w:rsidRDefault="00D24421"/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  <w:szCs w:val="28"/>
        </w:rPr>
      </w:pP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7.</w:t>
      </w:r>
      <w:r>
        <w:rPr>
          <w:rFonts w:hint="eastAsia"/>
          <w:sz w:val="28"/>
          <w:szCs w:val="28"/>
        </w:rPr>
        <w:t>用户登录</w:t>
      </w: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读者在校内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范围内免登陆；校外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访问需要读者注册个人账号。第一步：新用户注册，读者通过手机号，设置个人独立密码，获取验证码注册</w:t>
      </w:r>
    </w:p>
    <w:p w:rsidR="00D24421" w:rsidRDefault="00D24421">
      <w:pPr>
        <w:rPr>
          <w:sz w:val="28"/>
          <w:szCs w:val="28"/>
        </w:rPr>
      </w:pPr>
      <w:r w:rsidRPr="00D24421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56.65pt;margin-top:123.65pt;width:47.25pt;height:35.25pt;z-index:263734272" o:gfxdata="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iWo6/ZAAAACwEAAA8AAAAAAAAAAQAgAAAAIgAAAGRycy9kb3ducmV2&#10;LnhtbFBLAQIUABQAAAAIAIdO4kAdgj3V+wEAAKMDAAAOAAAAAAAAAAEAIAAAACgBAABkcnMvZTJv&#10;RG9jLnhtbFBLBQYAAAAABgAGAFkBAACVBQAAAAA=&#10;" strokecolor="red" strokeweight="2.25pt">
            <v:stroke endarrow="open" joinstyle="miter"/>
          </v:shape>
        </w:pict>
      </w:r>
      <w:r w:rsidRPr="00D24421">
        <w:pict>
          <v:oval id="_x0000_s1031" style="position:absolute;left:0;text-align:left;margin-left:206.15pt;margin-top:161.9pt;width:39.75pt;height:16.5pt;z-index:263733248;v-text-anchor:middle" o:gfxdata="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c5CqotoAAAALAQAADwAAAAAAAAABACAAAAAiAAAAZHJzL2Rvd25yZXYueG1sUEsBAhQAFAAA&#10;AAgAh07iQDmyU8JfAgAAjQQAAA4AAAAAAAAAAQAgAAAAKQEAAGRycy9lMm9Eb2MueG1sUEsFBgAA&#10;AAAGAAYAWQEAAPoFAAAAAA==&#10;" filled="f" strokecolor="red" strokeweight="2.25pt">
            <v:stroke joinstyle="miter"/>
          </v:oval>
        </w:pict>
      </w:r>
      <w:r w:rsidR="00F021F9">
        <w:rPr>
          <w:noProof/>
        </w:rPr>
        <w:drawing>
          <wp:inline distT="0" distB="0" distL="114300" distR="114300">
            <wp:extent cx="5270500" cy="2707005"/>
            <wp:effectExtent l="0" t="0" r="6350" b="171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F021F9">
      <w:r>
        <w:rPr>
          <w:noProof/>
        </w:rPr>
        <w:drawing>
          <wp:inline distT="0" distB="0" distL="114300" distR="114300">
            <wp:extent cx="5267325" cy="3342640"/>
            <wp:effectExtent l="0" t="0" r="9525" b="1016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D24421"/>
    <w:p w:rsidR="00D24421" w:rsidRDefault="00D24421">
      <w:pPr>
        <w:rPr>
          <w:sz w:val="28"/>
          <w:szCs w:val="28"/>
        </w:rPr>
      </w:pPr>
    </w:p>
    <w:p w:rsidR="00D24421" w:rsidRDefault="00D24421">
      <w:pPr>
        <w:rPr>
          <w:sz w:val="28"/>
          <w:szCs w:val="28"/>
        </w:rPr>
      </w:pP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第二部：输入机构账号（</w:t>
      </w:r>
      <w:r>
        <w:rPr>
          <w:rFonts w:hint="eastAsia"/>
          <w:color w:val="FF0000"/>
          <w:sz w:val="28"/>
          <w:szCs w:val="28"/>
        </w:rPr>
        <w:t>我校机构账号：</w:t>
      </w:r>
      <w:r>
        <w:rPr>
          <w:rFonts w:hint="eastAsia"/>
          <w:color w:val="FF0000"/>
          <w:sz w:val="44"/>
          <w:szCs w:val="44"/>
        </w:rPr>
        <w:t>syphulib</w:t>
      </w:r>
      <w:r>
        <w:rPr>
          <w:rFonts w:hint="eastAsia"/>
          <w:sz w:val="28"/>
          <w:szCs w:val="28"/>
        </w:rPr>
        <w:t>）</w:t>
      </w:r>
    </w:p>
    <w:p w:rsidR="00D24421" w:rsidRDefault="00F021F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3561715"/>
            <wp:effectExtent l="0" t="0" r="7620" b="6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D24421">
      <w:pPr>
        <w:rPr>
          <w:sz w:val="28"/>
          <w:szCs w:val="28"/>
        </w:rPr>
      </w:pP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第三步：注册成功，返回首页，开始阅读</w:t>
      </w:r>
    </w:p>
    <w:p w:rsidR="00D24421" w:rsidRDefault="00F021F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3154045"/>
            <wp:effectExtent l="0" t="0" r="7620" b="825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24421" w:rsidRDefault="00F021F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注：利用个人手机号码注册的账户，还可用于“博看移动阅读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”和“博看微刊”的登录、使用。</w:t>
      </w:r>
      <w:r w:rsidR="00D24421" w:rsidRPr="00D24421">
        <w:rPr>
          <w:sz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left:0;text-align:left;margin-left:-189.35pt;margin-top:250.1pt;width:73.85pt;height:36.1pt;z-index:263729152;mso-position-horizontal-relative:text;mso-position-vertical-relative:text;v-text-anchor:middle" o:gfxdata="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dKEoDbAAAADQEAAA8AAAAAAAAAAQAgAAAAIgAAAGRycy9kb3du&#10;cmV2LnhtbFBLAQIUABQAAAAIAIdO4kBsqBn7bgIAAMQEAAAOAAAAAAAAAAEAIAAAACoBAABkcnMv&#10;ZTJvRG9jLnhtbFBLBQYAAAAABgAGAFkBAAAKBgAAAAA=&#10;" adj="6300,24300" fillcolor="white [3201]" strokecolor="black [3200]" strokeweight="1pt">
            <v:textbox>
              <w:txbxContent>
                <w:p w:rsidR="00D24421" w:rsidRDefault="00F021F9">
                  <w:pPr>
                    <w:spacing w:line="120" w:lineRule="auto"/>
                    <w:jc w:val="center"/>
                  </w:pPr>
                  <w:r>
                    <w:rPr>
                      <w:rFonts w:hint="eastAsia"/>
                      <w:sz w:val="18"/>
                      <w:szCs w:val="18"/>
                    </w:rPr>
                    <w:t>期刊的</w:t>
                  </w:r>
                  <w:r>
                    <w:rPr>
                      <w:rFonts w:hint="eastAsia"/>
                      <w:sz w:val="18"/>
                      <w:szCs w:val="18"/>
                    </w:rPr>
                    <w:t>15</w:t>
                  </w:r>
                  <w:r>
                    <w:rPr>
                      <w:rFonts w:hint="eastAsia"/>
                      <w:sz w:val="18"/>
                      <w:szCs w:val="18"/>
                    </w:rPr>
                    <w:t>个专题分类！</w:t>
                  </w:r>
                </w:p>
              </w:txbxContent>
            </v:textbox>
          </v:shape>
        </w:pict>
      </w:r>
      <w:r w:rsidR="00D24421" w:rsidRPr="00D24421">
        <w:rPr>
          <w:sz w:val="2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29" type="#_x0000_t131" style="position:absolute;left:0;text-align:left;margin-left:-232.1pt;margin-top:264.6pt;width:103.3pt;height:56.2pt;z-index:252679168;mso-position-horizontal-relative:text;mso-position-vertical-relative:text;v-text-anchor:middle" o:gfxdata="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IjsBV3gAAAA0BAAAPAAAAAAAAAAEAIAAAACIAAABkcnMvZG93bnJldi54bWxQSwECFAAUAAAA&#10;CACHTuJAkTMSYpMCAADfBAAADgAAAAAAAAABACAAAAAtAQAAZHJzL2Uyb0RvYy54bWxQSwUGAAAA&#10;AAYABgBZAQAAMgYAAAAA&#10;" fillcolor="white [3201]" strokecolor="black [3200]" strokeweight="1pt"/>
        </w:pict>
      </w:r>
      <w:r w:rsidR="00D24421" w:rsidRPr="00D24421">
        <w:rPr>
          <w:sz w:val="28"/>
        </w:rPr>
        <w:pict>
          <v:shape id="_x0000_s1028" type="#_x0000_t202" style="position:absolute;left:0;text-align:left;margin-left:-217pt;margin-top:273.95pt;width:67.5pt;height:35.55pt;z-index:252680192;mso-position-horizontal-relative:text;mso-position-vertical-relative:text" o:gfxdata="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VehuNkAAAANAQAADwAAAAAAAAABACAAAAAiAAAAZHJz&#10;L2Rvd25yZXYueG1sUEsBAhQAFAAAAAgAh07iQC/4L9s8AgAATQQAAA4AAAAAAAAAAQAgAAAAKAEA&#10;AGRycy9lMm9Eb2MueG1sUEsFBgAAAAAGAAYAWQEAANYFAAAAAA==&#10;" fillcolor="white [3201]" stroked="f" strokeweight=".5pt">
            <v:textbox>
              <w:txbxContent>
                <w:p w:rsidR="00D24421" w:rsidRDefault="00F021F9">
                  <w:r>
                    <w:rPr>
                      <w:rFonts w:hint="eastAsia"/>
                    </w:rPr>
                    <w:t>期刊的</w:t>
                  </w:r>
                  <w:r>
                    <w:rPr>
                      <w:rFonts w:hint="eastAsia"/>
                    </w:rPr>
                    <w:t>15</w:t>
                  </w:r>
                  <w:r>
                    <w:rPr>
                      <w:rFonts w:hint="eastAsia"/>
                    </w:rPr>
                    <w:t>个专题分类</w:t>
                  </w:r>
                </w:p>
              </w:txbxContent>
            </v:textbox>
          </v:shape>
        </w:pict>
      </w:r>
      <w:r w:rsidR="00D24421" w:rsidRPr="00D24421">
        <w:rPr>
          <w:sz w:val="28"/>
        </w:rPr>
        <w:pict>
          <v:rect id="_x0000_s1027" style="position:absolute;left:0;text-align:left;margin-left:-128.85pt;margin-top:-10.2pt;width:30.15pt;height:14.55pt;z-index:251776000;mso-position-horizontal-relative:text;mso-position-vertical-relative:text;v-text-anchor:middle" o:gfxdata="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UuVrdkAAAALAQAADwAA&#10;AAAAAAABACAAAAAiAAAAZHJzL2Rvd25yZXYueG1sUEsBAhQAFAAAAAgAh07iQA9q1bZOAgAAfgQA&#10;AA4AAAAAAAAAAQAgAAAAKAEAAGRycy9lMm9Eb2MueG1sUEsFBgAAAAAGAAYAWQEAAOgFAAAAAA==&#10;" filled="f" strokecolor="#c00000" strokeweight="2.25pt"/>
        </w:pict>
      </w:r>
    </w:p>
    <w:sectPr w:rsidR="00D24421" w:rsidSect="00D244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1F9" w:rsidRDefault="00F021F9" w:rsidP="005D4B03">
      <w:r>
        <w:separator/>
      </w:r>
    </w:p>
  </w:endnote>
  <w:endnote w:type="continuationSeparator" w:id="0">
    <w:p w:rsidR="00F021F9" w:rsidRDefault="00F021F9" w:rsidP="005D4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">
    <w:altName w:val="微软雅黑"/>
    <w:charset w:val="86"/>
    <w:family w:val="auto"/>
    <w:pitch w:val="default"/>
    <w:sig w:usb0="00000000" w:usb1="38CF7CFA" w:usb2="00000016" w:usb3="00000000" w:csb0="00040001" w:csb1="00000000"/>
  </w:font>
  <w:font w:name="Calibri Light">
    <w:altName w:val="Calibri"/>
    <w:charset w:val="00"/>
    <w:family w:val="swiss"/>
    <w:pitch w:val="default"/>
    <w:sig w:usb0="00000000" w:usb1="00000000" w:usb2="00000000" w:usb3="00000000" w:csb0="2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1F9" w:rsidRDefault="00F021F9" w:rsidP="005D4B03">
      <w:r>
        <w:separator/>
      </w:r>
    </w:p>
  </w:footnote>
  <w:footnote w:type="continuationSeparator" w:id="0">
    <w:p w:rsidR="00F021F9" w:rsidRDefault="00F021F9" w:rsidP="005D4B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7A76E"/>
    <w:multiLevelType w:val="singleLevel"/>
    <w:tmpl w:val="59A7A76E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3DD3A09"/>
    <w:rsid w:val="005D4B03"/>
    <w:rsid w:val="00D24421"/>
    <w:rsid w:val="00F021F9"/>
    <w:rsid w:val="07605105"/>
    <w:rsid w:val="126A57F1"/>
    <w:rsid w:val="13C04456"/>
    <w:rsid w:val="1876529A"/>
    <w:rsid w:val="1A653994"/>
    <w:rsid w:val="1AE53388"/>
    <w:rsid w:val="238F5574"/>
    <w:rsid w:val="245C417C"/>
    <w:rsid w:val="28411316"/>
    <w:rsid w:val="29597846"/>
    <w:rsid w:val="29A67423"/>
    <w:rsid w:val="2EDF1950"/>
    <w:rsid w:val="35C24502"/>
    <w:rsid w:val="36D665C9"/>
    <w:rsid w:val="3E937ED7"/>
    <w:rsid w:val="44B7209D"/>
    <w:rsid w:val="461B1C74"/>
    <w:rsid w:val="4FE23E14"/>
    <w:rsid w:val="504618F8"/>
    <w:rsid w:val="56A659A2"/>
    <w:rsid w:val="59B83437"/>
    <w:rsid w:val="5AF72786"/>
    <w:rsid w:val="5BA511A7"/>
    <w:rsid w:val="5E497707"/>
    <w:rsid w:val="63DD3A09"/>
    <w:rsid w:val="69A9345C"/>
    <w:rsid w:val="6AF907C9"/>
    <w:rsid w:val="6B724282"/>
    <w:rsid w:val="701D592B"/>
    <w:rsid w:val="74A0209A"/>
    <w:rsid w:val="76C24A27"/>
    <w:rsid w:val="77833F9E"/>
    <w:rsid w:val="78006CAC"/>
    <w:rsid w:val="79401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_x0000_s1032"/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42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24421"/>
    <w:pPr>
      <w:keepNext/>
      <w:keepLines/>
      <w:spacing w:before="340" w:after="330" w:line="578" w:lineRule="auto"/>
      <w:jc w:val="center"/>
      <w:outlineLvl w:val="0"/>
    </w:pPr>
    <w:rPr>
      <w:rFonts w:ascii="Calibri" w:eastAsia="黑体" w:hAnsi="Calibri" w:cs="宋体"/>
      <w:bCs/>
      <w:kern w:val="44"/>
      <w:sz w:val="32"/>
      <w:szCs w:val="44"/>
    </w:rPr>
  </w:style>
  <w:style w:type="paragraph" w:styleId="2">
    <w:name w:val="heading 2"/>
    <w:basedOn w:val="a"/>
    <w:next w:val="a"/>
    <w:unhideWhenUsed/>
    <w:qFormat/>
    <w:rsid w:val="00D24421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D24421"/>
    <w:rPr>
      <w:color w:val="800080"/>
      <w:u w:val="single"/>
    </w:rPr>
  </w:style>
  <w:style w:type="character" w:styleId="a4">
    <w:name w:val="Hyperlink"/>
    <w:basedOn w:val="a0"/>
    <w:qFormat/>
    <w:rsid w:val="00D24421"/>
    <w:rPr>
      <w:color w:val="0000FF"/>
      <w:u w:val="single"/>
    </w:rPr>
  </w:style>
  <w:style w:type="paragraph" w:styleId="a5">
    <w:name w:val="header"/>
    <w:basedOn w:val="a"/>
    <w:link w:val="Char"/>
    <w:rsid w:val="005D4B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D4B03"/>
    <w:rPr>
      <w:kern w:val="2"/>
      <w:sz w:val="18"/>
      <w:szCs w:val="18"/>
    </w:rPr>
  </w:style>
  <w:style w:type="paragraph" w:styleId="a6">
    <w:name w:val="footer"/>
    <w:basedOn w:val="a"/>
    <w:link w:val="Char0"/>
    <w:rsid w:val="005D4B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D4B03"/>
    <w:rPr>
      <w:kern w:val="2"/>
      <w:sz w:val="18"/>
      <w:szCs w:val="18"/>
    </w:rPr>
  </w:style>
  <w:style w:type="paragraph" w:styleId="a7">
    <w:name w:val="Balloon Text"/>
    <w:basedOn w:val="a"/>
    <w:link w:val="Char1"/>
    <w:rsid w:val="005D4B03"/>
    <w:rPr>
      <w:sz w:val="18"/>
      <w:szCs w:val="18"/>
    </w:rPr>
  </w:style>
  <w:style w:type="character" w:customStyle="1" w:styleId="Char1">
    <w:name w:val="批注框文本 Char"/>
    <w:basedOn w:val="a0"/>
    <w:link w:val="a7"/>
    <w:rsid w:val="005D4B0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zq.bookan.com.cn/?t=index&amp;id=2120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</Words>
  <Characters>960</Characters>
  <Application>Microsoft Office Word</Application>
  <DocSecurity>0</DocSecurity>
  <Lines>8</Lines>
  <Paragraphs>2</Paragraphs>
  <ScaleCrop>false</ScaleCrop>
  <Company>微软中国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2017-08-24T01:53:00Z</dcterms:created>
  <dcterms:modified xsi:type="dcterms:W3CDTF">2018-03-23T02:15:00Z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