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3A" w:rsidRPr="00A72198" w:rsidRDefault="00677976" w:rsidP="00A72198">
      <w:pPr>
        <w:jc w:val="center"/>
        <w:rPr>
          <w:rFonts w:ascii="仿宋_GB2312" w:eastAsia="仿宋_GB2312"/>
          <w:b/>
          <w:sz w:val="36"/>
          <w:szCs w:val="36"/>
        </w:rPr>
      </w:pPr>
      <w:r w:rsidRPr="00A72198">
        <w:rPr>
          <w:rFonts w:ascii="仿宋_GB2312" w:eastAsia="仿宋_GB2312" w:hint="eastAsia"/>
          <w:b/>
          <w:sz w:val="36"/>
          <w:szCs w:val="36"/>
        </w:rPr>
        <w:t>图书馆接收纸本文献捐赠管理办法</w:t>
      </w:r>
    </w:p>
    <w:p w:rsidR="00677976" w:rsidRPr="00A72198" w:rsidRDefault="00677976" w:rsidP="00A72198">
      <w:pPr>
        <w:ind w:firstLineChars="200" w:firstLine="560"/>
        <w:rPr>
          <w:rFonts w:ascii="仿宋_GB2312" w:eastAsia="仿宋_GB2312"/>
          <w:sz w:val="28"/>
          <w:szCs w:val="28"/>
        </w:rPr>
      </w:pPr>
      <w:r w:rsidRPr="00A72198">
        <w:rPr>
          <w:rFonts w:ascii="仿宋_GB2312" w:eastAsia="仿宋_GB2312" w:hint="eastAsia"/>
          <w:sz w:val="28"/>
          <w:szCs w:val="28"/>
        </w:rPr>
        <w:t>沈阳药科大学图书馆热诚欢迎企事业单位、社会团体、本校师生、校友及社会各界人士向图书馆捐赠图书、期刊等各种文献资源，欢迎作者签名赠书。为了更好地做好接收捐赠图书的工作，特制定</w:t>
      </w:r>
      <w:r w:rsidR="00413E2D" w:rsidRPr="00A72198">
        <w:rPr>
          <w:rFonts w:ascii="仿宋_GB2312" w:eastAsia="仿宋_GB2312" w:hint="eastAsia"/>
          <w:sz w:val="28"/>
          <w:szCs w:val="28"/>
        </w:rPr>
        <w:t>此</w:t>
      </w:r>
      <w:r w:rsidRPr="00A72198">
        <w:rPr>
          <w:rFonts w:ascii="仿宋_GB2312" w:eastAsia="仿宋_GB2312" w:hint="eastAsia"/>
          <w:sz w:val="28"/>
          <w:szCs w:val="28"/>
        </w:rPr>
        <w:t xml:space="preserve">管理办法。 </w:t>
      </w:r>
    </w:p>
    <w:p w:rsidR="00677976" w:rsidRPr="00A72198" w:rsidRDefault="00EE0CCF" w:rsidP="00677976">
      <w:pPr>
        <w:rPr>
          <w:rFonts w:ascii="仿宋_GB2312" w:eastAsia="仿宋_GB2312"/>
          <w:sz w:val="28"/>
          <w:szCs w:val="28"/>
        </w:rPr>
      </w:pPr>
      <w:r w:rsidRPr="00A72198">
        <w:rPr>
          <w:rFonts w:ascii="仿宋_GB2312" w:eastAsia="仿宋_GB2312" w:hint="eastAsia"/>
          <w:sz w:val="28"/>
          <w:szCs w:val="28"/>
        </w:rPr>
        <w:t>一、</w:t>
      </w:r>
      <w:r w:rsidR="00677976" w:rsidRPr="00A72198">
        <w:rPr>
          <w:rFonts w:ascii="仿宋_GB2312" w:eastAsia="仿宋_GB2312" w:hint="eastAsia"/>
          <w:sz w:val="28"/>
          <w:szCs w:val="28"/>
        </w:rPr>
        <w:t>入藏原则</w:t>
      </w:r>
    </w:p>
    <w:p w:rsidR="00EE0CCF" w:rsidRPr="00A72198" w:rsidRDefault="00EE0CCF" w:rsidP="00A72198">
      <w:pPr>
        <w:ind w:firstLineChars="200" w:firstLine="560"/>
        <w:rPr>
          <w:rFonts w:ascii="仿宋_GB2312" w:eastAsia="仿宋_GB2312"/>
          <w:sz w:val="28"/>
          <w:szCs w:val="28"/>
        </w:rPr>
      </w:pPr>
      <w:r w:rsidRPr="00A72198">
        <w:rPr>
          <w:rFonts w:ascii="仿宋_GB2312" w:eastAsia="仿宋_GB2312" w:hint="eastAsia"/>
          <w:sz w:val="28"/>
          <w:szCs w:val="28"/>
        </w:rPr>
        <w:t>1.图书符合入藏的条件：</w:t>
      </w:r>
    </w:p>
    <w:p w:rsidR="00EE0CCF" w:rsidRPr="00A72198" w:rsidRDefault="00EE0CCF" w:rsidP="00A72198">
      <w:pPr>
        <w:ind w:firstLineChars="200" w:firstLine="560"/>
        <w:rPr>
          <w:rFonts w:ascii="仿宋_GB2312" w:eastAsia="仿宋_GB2312"/>
          <w:sz w:val="28"/>
          <w:szCs w:val="28"/>
        </w:rPr>
      </w:pPr>
      <w:r w:rsidRPr="00A72198">
        <w:rPr>
          <w:rFonts w:ascii="仿宋_GB2312" w:eastAsia="仿宋_GB2312" w:hint="eastAsia"/>
          <w:sz w:val="28"/>
          <w:szCs w:val="28"/>
        </w:rPr>
        <w:t>（1）适合大学及以上程度，内容符合本校教学科研范围；</w:t>
      </w:r>
    </w:p>
    <w:p w:rsidR="00A72198" w:rsidRDefault="00EE0CCF" w:rsidP="00A72198">
      <w:pPr>
        <w:ind w:firstLine="570"/>
        <w:rPr>
          <w:rFonts w:ascii="仿宋_GB2312" w:eastAsia="仿宋_GB2312"/>
          <w:sz w:val="28"/>
          <w:szCs w:val="28"/>
        </w:rPr>
      </w:pPr>
      <w:r w:rsidRPr="00A72198">
        <w:rPr>
          <w:rFonts w:ascii="仿宋_GB2312" w:eastAsia="仿宋_GB2312" w:hint="eastAsia"/>
          <w:sz w:val="28"/>
          <w:szCs w:val="28"/>
        </w:rPr>
        <w:t>（2）国内外正式出版物；</w:t>
      </w:r>
    </w:p>
    <w:p w:rsidR="00EE0CCF" w:rsidRPr="00A72198" w:rsidRDefault="00EE0CCF" w:rsidP="00A72198">
      <w:pPr>
        <w:ind w:firstLine="570"/>
        <w:rPr>
          <w:rFonts w:ascii="仿宋_GB2312" w:eastAsia="仿宋_GB2312"/>
          <w:sz w:val="28"/>
          <w:szCs w:val="28"/>
        </w:rPr>
      </w:pPr>
      <w:r w:rsidRPr="00A72198">
        <w:rPr>
          <w:rFonts w:ascii="仿宋_GB2312" w:eastAsia="仿宋_GB2312" w:hint="eastAsia"/>
          <w:sz w:val="28"/>
          <w:szCs w:val="28"/>
        </w:rPr>
        <w:t>（3）为本馆缺藏，或本馆需增加复本的图书，复本不超过5册</w:t>
      </w:r>
      <w:r w:rsidR="00A72198">
        <w:rPr>
          <w:rFonts w:ascii="仿宋_GB2312" w:eastAsia="仿宋_GB2312" w:hint="eastAsia"/>
          <w:sz w:val="28"/>
          <w:szCs w:val="28"/>
        </w:rPr>
        <w:t>；</w:t>
      </w:r>
    </w:p>
    <w:p w:rsidR="00EE0CCF" w:rsidRPr="00A72198" w:rsidRDefault="00EE0CCF" w:rsidP="00A72198">
      <w:pPr>
        <w:ind w:firstLineChars="200" w:firstLine="560"/>
        <w:rPr>
          <w:rFonts w:ascii="仿宋_GB2312" w:eastAsia="仿宋_GB2312"/>
          <w:sz w:val="28"/>
          <w:szCs w:val="28"/>
        </w:rPr>
      </w:pPr>
      <w:r w:rsidRPr="00A72198">
        <w:rPr>
          <w:rFonts w:ascii="仿宋_GB2312" w:eastAsia="仿宋_GB2312" w:hint="eastAsia"/>
          <w:sz w:val="28"/>
          <w:szCs w:val="28"/>
        </w:rPr>
        <w:t>（4）如为读者使用过的图书，图书上除读者署名外，不能有任何涂抹勾画的痕迹。</w:t>
      </w:r>
    </w:p>
    <w:p w:rsidR="00A72198" w:rsidRDefault="00EE0CCF" w:rsidP="00A72198">
      <w:pPr>
        <w:ind w:firstLineChars="200" w:firstLine="560"/>
        <w:rPr>
          <w:rFonts w:ascii="仿宋_GB2312" w:eastAsia="仿宋_GB2312"/>
          <w:sz w:val="28"/>
          <w:szCs w:val="28"/>
        </w:rPr>
      </w:pPr>
      <w:r w:rsidRPr="00A72198">
        <w:rPr>
          <w:rFonts w:ascii="仿宋_GB2312" w:eastAsia="仿宋_GB2312" w:hint="eastAsia"/>
          <w:sz w:val="28"/>
          <w:szCs w:val="28"/>
        </w:rPr>
        <w:t>2.图书不符合入藏的条件：</w:t>
      </w:r>
    </w:p>
    <w:p w:rsidR="00EE0CCF" w:rsidRPr="00A72198" w:rsidRDefault="00EE0CCF" w:rsidP="00A72198">
      <w:pPr>
        <w:ind w:firstLineChars="192" w:firstLine="538"/>
        <w:rPr>
          <w:rFonts w:ascii="仿宋_GB2312" w:eastAsia="仿宋_GB2312"/>
          <w:sz w:val="28"/>
          <w:szCs w:val="28"/>
        </w:rPr>
      </w:pPr>
      <w:r w:rsidRPr="00A72198">
        <w:rPr>
          <w:rFonts w:ascii="仿宋_GB2312" w:eastAsia="仿宋_GB2312" w:hint="eastAsia"/>
          <w:sz w:val="28"/>
          <w:szCs w:val="28"/>
        </w:rPr>
        <w:t>（1）非正式出版物（有学术价值</w:t>
      </w:r>
      <w:r w:rsidR="00A72198">
        <w:rPr>
          <w:rFonts w:ascii="仿宋_GB2312" w:eastAsia="仿宋_GB2312" w:hint="eastAsia"/>
          <w:sz w:val="28"/>
          <w:szCs w:val="28"/>
        </w:rPr>
        <w:t>的会议文献、学位论文、手稿、科技报告、学术集刊等特种文献除外）；</w:t>
      </w:r>
    </w:p>
    <w:p w:rsidR="00EE0CCF" w:rsidRPr="00A72198" w:rsidRDefault="00EE0CCF" w:rsidP="00EE0CCF">
      <w:pPr>
        <w:rPr>
          <w:rFonts w:ascii="仿宋_GB2312" w:eastAsia="仿宋_GB2312"/>
          <w:sz w:val="28"/>
          <w:szCs w:val="28"/>
        </w:rPr>
      </w:pPr>
      <w:r w:rsidRPr="00A72198">
        <w:rPr>
          <w:rFonts w:ascii="仿宋_GB2312" w:eastAsia="仿宋_GB2312" w:hint="eastAsia"/>
          <w:sz w:val="28"/>
          <w:szCs w:val="28"/>
        </w:rPr>
        <w:t xml:space="preserve">　　（2）违反出版法、著作权法、版权法及相关法律的图书</w:t>
      </w:r>
      <w:r w:rsidR="00A72198">
        <w:rPr>
          <w:rFonts w:ascii="仿宋_GB2312" w:eastAsia="仿宋_GB2312" w:hint="eastAsia"/>
          <w:sz w:val="28"/>
          <w:szCs w:val="28"/>
        </w:rPr>
        <w:t>；</w:t>
      </w:r>
    </w:p>
    <w:p w:rsidR="00A72198" w:rsidRDefault="00EE0CCF" w:rsidP="00A72198">
      <w:pPr>
        <w:ind w:firstLine="570"/>
        <w:rPr>
          <w:rFonts w:ascii="仿宋_GB2312" w:eastAsia="仿宋_GB2312"/>
          <w:sz w:val="28"/>
          <w:szCs w:val="28"/>
        </w:rPr>
      </w:pPr>
      <w:r w:rsidRPr="00A72198">
        <w:rPr>
          <w:rFonts w:ascii="仿宋_GB2312" w:eastAsia="仿宋_GB2312" w:hint="eastAsia"/>
          <w:sz w:val="28"/>
          <w:szCs w:val="28"/>
        </w:rPr>
        <w:t>（3）</w:t>
      </w:r>
      <w:r w:rsidR="00A72198">
        <w:rPr>
          <w:rFonts w:ascii="仿宋_GB2312" w:eastAsia="仿宋_GB2312" w:hint="eastAsia"/>
          <w:sz w:val="28"/>
          <w:szCs w:val="28"/>
        </w:rPr>
        <w:t>有</w:t>
      </w:r>
      <w:r w:rsidRPr="00A72198">
        <w:rPr>
          <w:rFonts w:ascii="仿宋_GB2312" w:eastAsia="仿宋_GB2312" w:hint="eastAsia"/>
          <w:sz w:val="28"/>
          <w:szCs w:val="28"/>
        </w:rPr>
        <w:t>涂抹、水渍及破损的图书；</w:t>
      </w:r>
    </w:p>
    <w:p w:rsidR="00EE0CCF" w:rsidRPr="00A72198" w:rsidRDefault="00EE0CCF" w:rsidP="00A72198">
      <w:pPr>
        <w:ind w:firstLine="570"/>
        <w:rPr>
          <w:rFonts w:ascii="仿宋_GB2312" w:eastAsia="仿宋_GB2312"/>
          <w:sz w:val="28"/>
          <w:szCs w:val="28"/>
        </w:rPr>
      </w:pPr>
      <w:r w:rsidRPr="00A72198">
        <w:rPr>
          <w:rFonts w:ascii="仿宋_GB2312" w:eastAsia="仿宋_GB2312" w:hint="eastAsia"/>
          <w:sz w:val="28"/>
          <w:szCs w:val="28"/>
        </w:rPr>
        <w:t>（4）内容低下，宣扬封建迷信，言论、观点、立场反动的图书；</w:t>
      </w:r>
    </w:p>
    <w:p w:rsidR="00EE0CCF" w:rsidRPr="00A72198" w:rsidRDefault="00EE0CCF" w:rsidP="00EE0CCF">
      <w:pPr>
        <w:rPr>
          <w:rFonts w:ascii="仿宋_GB2312" w:eastAsia="仿宋_GB2312"/>
          <w:sz w:val="28"/>
          <w:szCs w:val="28"/>
        </w:rPr>
      </w:pPr>
      <w:r w:rsidRPr="00A72198">
        <w:rPr>
          <w:rFonts w:ascii="仿宋_GB2312" w:eastAsia="仿宋_GB2312" w:hint="eastAsia"/>
          <w:sz w:val="28"/>
          <w:szCs w:val="28"/>
        </w:rPr>
        <w:t xml:space="preserve">　　（5）内容、时间失效不具学术及参考价值的图书；</w:t>
      </w:r>
    </w:p>
    <w:p w:rsidR="00677976" w:rsidRPr="00A72198" w:rsidRDefault="00EE0CCF" w:rsidP="00E22589">
      <w:pPr>
        <w:rPr>
          <w:rFonts w:ascii="仿宋_GB2312" w:eastAsia="仿宋_GB2312"/>
          <w:sz w:val="28"/>
          <w:szCs w:val="28"/>
        </w:rPr>
      </w:pPr>
      <w:r w:rsidRPr="00A72198">
        <w:rPr>
          <w:rFonts w:ascii="仿宋_GB2312" w:eastAsia="仿宋_GB2312" w:hint="eastAsia"/>
          <w:sz w:val="28"/>
          <w:szCs w:val="28"/>
        </w:rPr>
        <w:t xml:space="preserve">　　（6）其它不符合本馆馆藏发展目标</w:t>
      </w:r>
      <w:r w:rsidR="00A72198">
        <w:rPr>
          <w:rFonts w:ascii="仿宋_GB2312" w:eastAsia="仿宋_GB2312" w:hint="eastAsia"/>
          <w:sz w:val="28"/>
          <w:szCs w:val="28"/>
        </w:rPr>
        <w:t>的图书。</w:t>
      </w:r>
      <w:r w:rsidR="00677976" w:rsidRPr="00A72198">
        <w:rPr>
          <w:rFonts w:ascii="仿宋_GB2312" w:eastAsia="仿宋_GB2312" w:hint="eastAsia"/>
          <w:sz w:val="28"/>
          <w:szCs w:val="28"/>
        </w:rPr>
        <w:t xml:space="preserve"> </w:t>
      </w:r>
    </w:p>
    <w:p w:rsidR="00677976" w:rsidRPr="00A72198" w:rsidRDefault="00AA7DF7" w:rsidP="00677976">
      <w:pPr>
        <w:rPr>
          <w:rFonts w:ascii="仿宋_GB2312" w:eastAsia="仿宋_GB2312"/>
          <w:sz w:val="28"/>
          <w:szCs w:val="28"/>
        </w:rPr>
      </w:pPr>
      <w:r w:rsidRPr="00A72198">
        <w:rPr>
          <w:rFonts w:ascii="仿宋_GB2312" w:eastAsia="仿宋_GB2312" w:hint="eastAsia"/>
          <w:sz w:val="28"/>
          <w:szCs w:val="28"/>
        </w:rPr>
        <w:t>二、</w:t>
      </w:r>
      <w:r w:rsidR="00677976" w:rsidRPr="00A72198">
        <w:rPr>
          <w:rFonts w:ascii="仿宋_GB2312" w:eastAsia="仿宋_GB2312" w:hint="eastAsia"/>
          <w:sz w:val="28"/>
          <w:szCs w:val="28"/>
        </w:rPr>
        <w:t xml:space="preserve">权益处理 </w:t>
      </w:r>
    </w:p>
    <w:p w:rsidR="00677976" w:rsidRPr="00A72198" w:rsidRDefault="00677976" w:rsidP="00677976">
      <w:pPr>
        <w:rPr>
          <w:rFonts w:ascii="仿宋_GB2312" w:eastAsia="仿宋_GB2312"/>
          <w:sz w:val="28"/>
          <w:szCs w:val="28"/>
        </w:rPr>
      </w:pPr>
      <w:r w:rsidRPr="00A72198">
        <w:rPr>
          <w:rFonts w:ascii="仿宋_GB2312" w:eastAsia="仿宋_GB2312" w:hint="eastAsia"/>
          <w:sz w:val="28"/>
          <w:szCs w:val="28"/>
        </w:rPr>
        <w:t xml:space="preserve">　　所赠图书，我馆一经接收，其所有权归我馆所有。诚恳</w:t>
      </w:r>
      <w:r w:rsidR="00A72198">
        <w:rPr>
          <w:rFonts w:ascii="仿宋_GB2312" w:eastAsia="仿宋_GB2312" w:hint="eastAsia"/>
          <w:sz w:val="28"/>
          <w:szCs w:val="28"/>
        </w:rPr>
        <w:t>希望</w:t>
      </w:r>
      <w:r w:rsidRPr="00A72198">
        <w:rPr>
          <w:rFonts w:ascii="仿宋_GB2312" w:eastAsia="仿宋_GB2312" w:hint="eastAsia"/>
          <w:sz w:val="28"/>
          <w:szCs w:val="28"/>
        </w:rPr>
        <w:t>捐赠</w:t>
      </w:r>
      <w:r w:rsidRPr="00A72198">
        <w:rPr>
          <w:rFonts w:ascii="仿宋_GB2312" w:eastAsia="仿宋_GB2312" w:hint="eastAsia"/>
          <w:sz w:val="28"/>
          <w:szCs w:val="28"/>
        </w:rPr>
        <w:lastRenderedPageBreak/>
        <w:t>人能在赠书上留下亲笔签名或铭章。</w:t>
      </w:r>
      <w:r w:rsidR="00AA7DF7" w:rsidRPr="00A72198">
        <w:rPr>
          <w:rFonts w:ascii="仿宋_GB2312" w:eastAsia="仿宋_GB2312" w:hint="eastAsia"/>
          <w:sz w:val="28"/>
          <w:szCs w:val="28"/>
        </w:rPr>
        <w:t>沈阳药科大学</w:t>
      </w:r>
      <w:r w:rsidRPr="00A72198">
        <w:rPr>
          <w:rFonts w:ascii="仿宋_GB2312" w:eastAsia="仿宋_GB2312" w:hint="eastAsia"/>
          <w:sz w:val="28"/>
          <w:szCs w:val="28"/>
        </w:rPr>
        <w:t>师生、校友著作将入藏</w:t>
      </w:r>
      <w:r w:rsidR="00AA7DF7" w:rsidRPr="00A72198">
        <w:rPr>
          <w:rFonts w:ascii="仿宋_GB2312" w:eastAsia="仿宋_GB2312" w:hint="eastAsia"/>
          <w:sz w:val="28"/>
          <w:szCs w:val="28"/>
        </w:rPr>
        <w:t>药大</w:t>
      </w:r>
      <w:r w:rsidRPr="00A72198">
        <w:rPr>
          <w:rFonts w:ascii="仿宋_GB2312" w:eastAsia="仿宋_GB2312" w:hint="eastAsia"/>
          <w:sz w:val="28"/>
          <w:szCs w:val="28"/>
        </w:rPr>
        <w:t>文库，</w:t>
      </w:r>
      <w:r w:rsidR="00AA7DF7" w:rsidRPr="00A72198">
        <w:rPr>
          <w:rFonts w:ascii="仿宋_GB2312" w:eastAsia="仿宋_GB2312" w:hint="eastAsia"/>
          <w:sz w:val="28"/>
          <w:szCs w:val="28"/>
        </w:rPr>
        <w:t>药</w:t>
      </w:r>
      <w:r w:rsidRPr="00A72198">
        <w:rPr>
          <w:rFonts w:ascii="仿宋_GB2312" w:eastAsia="仿宋_GB2312" w:hint="eastAsia"/>
          <w:sz w:val="28"/>
          <w:szCs w:val="28"/>
        </w:rPr>
        <w:t>大文库的所有藏品将永久保存。其它图书将根据内容入藏相关藏书区，供读者使用，图书馆有权对不予收藏的图书进行处理和今后对已入藏的捐赠图书进行剔除。</w:t>
      </w:r>
    </w:p>
    <w:p w:rsidR="00677976" w:rsidRPr="00A72198" w:rsidRDefault="00AA7DF7" w:rsidP="00677976">
      <w:pPr>
        <w:rPr>
          <w:rFonts w:ascii="仿宋_GB2312" w:eastAsia="仿宋_GB2312"/>
          <w:sz w:val="28"/>
          <w:szCs w:val="28"/>
        </w:rPr>
      </w:pPr>
      <w:r w:rsidRPr="00A72198">
        <w:rPr>
          <w:rFonts w:ascii="仿宋_GB2312" w:eastAsia="仿宋_GB2312" w:hint="eastAsia"/>
          <w:sz w:val="28"/>
          <w:szCs w:val="28"/>
        </w:rPr>
        <w:t>三、捐</w:t>
      </w:r>
      <w:r w:rsidR="00677976" w:rsidRPr="00A72198">
        <w:rPr>
          <w:rFonts w:ascii="仿宋_GB2312" w:eastAsia="仿宋_GB2312" w:hint="eastAsia"/>
          <w:sz w:val="28"/>
          <w:szCs w:val="28"/>
        </w:rPr>
        <w:t>赠方式</w:t>
      </w:r>
    </w:p>
    <w:p w:rsidR="00677976" w:rsidRPr="00A72198" w:rsidRDefault="00677976" w:rsidP="00EE6DA0">
      <w:pPr>
        <w:ind w:firstLineChars="200" w:firstLine="560"/>
        <w:rPr>
          <w:rFonts w:ascii="仿宋_GB2312" w:eastAsia="仿宋_GB2312"/>
          <w:sz w:val="28"/>
          <w:szCs w:val="28"/>
        </w:rPr>
      </w:pPr>
      <w:r w:rsidRPr="00A72198">
        <w:rPr>
          <w:rFonts w:ascii="仿宋_GB2312" w:eastAsia="仿宋_GB2312" w:hint="eastAsia"/>
          <w:sz w:val="28"/>
          <w:szCs w:val="28"/>
        </w:rPr>
        <w:t>1.到馆捐赠：图书馆资源建设部（图书馆</w:t>
      </w:r>
      <w:r w:rsidR="00AA7DF7" w:rsidRPr="00A72198">
        <w:rPr>
          <w:rFonts w:ascii="仿宋_GB2312" w:eastAsia="仿宋_GB2312" w:hint="eastAsia"/>
          <w:sz w:val="28"/>
          <w:szCs w:val="28"/>
        </w:rPr>
        <w:t>202</w:t>
      </w:r>
      <w:r w:rsidRPr="00A72198">
        <w:rPr>
          <w:rFonts w:ascii="仿宋_GB2312" w:eastAsia="仿宋_GB2312" w:hint="eastAsia"/>
          <w:sz w:val="28"/>
          <w:szCs w:val="28"/>
        </w:rPr>
        <w:t>房间）</w:t>
      </w:r>
      <w:r w:rsidR="00EE6DA0">
        <w:rPr>
          <w:rFonts w:ascii="仿宋_GB2312" w:eastAsia="仿宋_GB2312" w:hint="eastAsia"/>
          <w:sz w:val="28"/>
          <w:szCs w:val="28"/>
        </w:rPr>
        <w:t>；</w:t>
      </w:r>
    </w:p>
    <w:p w:rsidR="00677976" w:rsidRPr="00A72198" w:rsidRDefault="00677976" w:rsidP="00EE6DA0">
      <w:pPr>
        <w:ind w:firstLineChars="200" w:firstLine="560"/>
        <w:rPr>
          <w:rFonts w:ascii="仿宋_GB2312" w:eastAsia="仿宋_GB2312"/>
          <w:sz w:val="28"/>
          <w:szCs w:val="28"/>
        </w:rPr>
      </w:pPr>
      <w:r w:rsidRPr="00A72198">
        <w:rPr>
          <w:rFonts w:ascii="仿宋_GB2312" w:eastAsia="仿宋_GB2312" w:hint="eastAsia"/>
          <w:sz w:val="28"/>
          <w:szCs w:val="28"/>
        </w:rPr>
        <w:t>2.邮寄捐赠：</w:t>
      </w:r>
      <w:r w:rsidR="00AA7DF7" w:rsidRPr="00A72198">
        <w:rPr>
          <w:rFonts w:ascii="仿宋_GB2312" w:eastAsia="仿宋_GB2312" w:hint="eastAsia"/>
          <w:sz w:val="28"/>
          <w:szCs w:val="28"/>
        </w:rPr>
        <w:t>辽宁省本溪高新技术产业开发区华佗大街26号 沈阳药科大学图书馆</w:t>
      </w:r>
      <w:r w:rsidR="00C0060D">
        <w:rPr>
          <w:rFonts w:ascii="仿宋_GB2312" w:eastAsia="仿宋_GB2312" w:hint="eastAsia"/>
          <w:sz w:val="28"/>
          <w:szCs w:val="28"/>
        </w:rPr>
        <w:t>资源建设部（收）</w:t>
      </w:r>
      <w:r w:rsidR="00AA7DF7" w:rsidRPr="00A72198">
        <w:rPr>
          <w:rFonts w:ascii="仿宋_GB2312" w:eastAsia="仿宋_GB2312" w:hint="eastAsia"/>
          <w:sz w:val="28"/>
          <w:szCs w:val="28"/>
        </w:rPr>
        <w:t xml:space="preserve"> 邮编：117004。</w:t>
      </w:r>
      <w:r w:rsidRPr="00A72198">
        <w:rPr>
          <w:rFonts w:ascii="仿宋_GB2312" w:eastAsia="仿宋_GB2312" w:hint="eastAsia"/>
          <w:sz w:val="28"/>
          <w:szCs w:val="28"/>
        </w:rPr>
        <w:t xml:space="preserve">　　</w:t>
      </w:r>
    </w:p>
    <w:p w:rsidR="00677976" w:rsidRPr="00A72198" w:rsidRDefault="00AA7DF7" w:rsidP="00677976">
      <w:pPr>
        <w:rPr>
          <w:rFonts w:ascii="仿宋_GB2312" w:eastAsia="仿宋_GB2312"/>
          <w:sz w:val="28"/>
          <w:szCs w:val="28"/>
        </w:rPr>
      </w:pPr>
      <w:r w:rsidRPr="00A72198">
        <w:rPr>
          <w:rFonts w:ascii="仿宋_GB2312" w:eastAsia="仿宋_GB2312" w:hint="eastAsia"/>
          <w:sz w:val="28"/>
          <w:szCs w:val="28"/>
        </w:rPr>
        <w:t>四、捐赠</w:t>
      </w:r>
      <w:r w:rsidR="00677976" w:rsidRPr="00A72198">
        <w:rPr>
          <w:rFonts w:ascii="仿宋_GB2312" w:eastAsia="仿宋_GB2312" w:hint="eastAsia"/>
          <w:sz w:val="28"/>
          <w:szCs w:val="28"/>
        </w:rPr>
        <w:t>回执</w:t>
      </w:r>
    </w:p>
    <w:p w:rsidR="00677976" w:rsidRPr="00A72198" w:rsidRDefault="00677976" w:rsidP="00677976">
      <w:pPr>
        <w:rPr>
          <w:rFonts w:ascii="仿宋_GB2312" w:eastAsia="仿宋_GB2312"/>
          <w:sz w:val="28"/>
          <w:szCs w:val="28"/>
        </w:rPr>
      </w:pPr>
      <w:r w:rsidRPr="00A72198">
        <w:rPr>
          <w:rFonts w:ascii="仿宋_GB2312" w:eastAsia="仿宋_GB2312" w:hint="eastAsia"/>
          <w:sz w:val="28"/>
          <w:szCs w:val="28"/>
        </w:rPr>
        <w:t xml:space="preserve">　　所捐赠图书一经接收，我馆将当面、电话、信件或者邮件形式及时向捐赠者出具捐赠证书以示</w:t>
      </w:r>
      <w:bookmarkStart w:id="0" w:name="_GoBack"/>
      <w:bookmarkEnd w:id="0"/>
      <w:r w:rsidRPr="00A72198">
        <w:rPr>
          <w:rFonts w:ascii="仿宋_GB2312" w:eastAsia="仿宋_GB2312" w:hint="eastAsia"/>
          <w:sz w:val="28"/>
          <w:szCs w:val="28"/>
        </w:rPr>
        <w:t>感谢。邮寄捐赠者请留下姓名、地址、邮编等联系方式，方便我馆寄发捐赠证书。</w:t>
      </w:r>
    </w:p>
    <w:sectPr w:rsidR="00677976" w:rsidRPr="00A72198" w:rsidSect="00E017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976"/>
    <w:rsid w:val="002570FE"/>
    <w:rsid w:val="00413E2D"/>
    <w:rsid w:val="00677976"/>
    <w:rsid w:val="00805CC0"/>
    <w:rsid w:val="00A01EBE"/>
    <w:rsid w:val="00A72198"/>
    <w:rsid w:val="00AA7DF7"/>
    <w:rsid w:val="00C0060D"/>
    <w:rsid w:val="00C11C4B"/>
    <w:rsid w:val="00E0173A"/>
    <w:rsid w:val="00E22589"/>
    <w:rsid w:val="00EE0CCF"/>
    <w:rsid w:val="00EE6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70FE"/>
    <w:rPr>
      <w:sz w:val="18"/>
      <w:szCs w:val="18"/>
    </w:rPr>
  </w:style>
  <w:style w:type="character" w:customStyle="1" w:styleId="Char">
    <w:name w:val="批注框文本 Char"/>
    <w:basedOn w:val="a0"/>
    <w:link w:val="a3"/>
    <w:uiPriority w:val="99"/>
    <w:semiHidden/>
    <w:rsid w:val="002570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112</Words>
  <Characters>643</Characters>
  <Application>Microsoft Office Word</Application>
  <DocSecurity>0</DocSecurity>
  <Lines>5</Lines>
  <Paragraphs>1</Paragraphs>
  <ScaleCrop>false</ScaleCrop>
  <Company>微软中国</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2018-03-23T06:27:00Z</dcterms:created>
  <dcterms:modified xsi:type="dcterms:W3CDTF">2018-04-27T06:57:00Z</dcterms:modified>
</cp:coreProperties>
</file>